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D39F" w14:textId="77777777" w:rsidR="00850A62" w:rsidRPr="005A4E1B" w:rsidRDefault="001C4856" w:rsidP="005A4E1B">
      <w:pPr>
        <w:spacing w:after="0" w:line="240" w:lineRule="auto"/>
        <w:rPr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628D3BB" wp14:editId="5628D3BC">
            <wp:simplePos x="0" y="0"/>
            <wp:positionH relativeFrom="margin">
              <wp:posOffset>5316855</wp:posOffset>
            </wp:positionH>
            <wp:positionV relativeFrom="margin">
              <wp:posOffset>-384175</wp:posOffset>
            </wp:positionV>
            <wp:extent cx="1033145" cy="8959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eblack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28D3A0" w14:textId="77777777" w:rsidR="00850A62" w:rsidRPr="005A4E1B" w:rsidRDefault="00850A62" w:rsidP="001C4856">
      <w:pPr>
        <w:spacing w:after="0" w:line="240" w:lineRule="auto"/>
        <w:ind w:left="6384"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628D3A1" w14:textId="1BD52377" w:rsidR="00850A62" w:rsidRPr="005A4E1B" w:rsidRDefault="00850A62" w:rsidP="005A4E1B">
      <w:pPr>
        <w:spacing w:after="0" w:line="240" w:lineRule="auto"/>
        <w:ind w:left="212" w:right="-20"/>
        <w:rPr>
          <w:rFonts w:ascii="Arial" w:eastAsia="Arial" w:hAnsi="Arial" w:cs="Arial"/>
          <w:sz w:val="36"/>
          <w:szCs w:val="36"/>
        </w:rPr>
      </w:pPr>
    </w:p>
    <w:p w14:paraId="5628D3A2" w14:textId="77777777" w:rsidR="00850A62" w:rsidRPr="005A4E1B" w:rsidRDefault="001C4856" w:rsidP="005A4E1B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8D3BD" wp14:editId="5628D3BE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363970" cy="0"/>
                <wp:effectExtent l="26670" t="19685" r="19685" b="2794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39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6729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0;margin-top:6.5pt;width:501.1pt;height:0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G4IAIAAD0EAAAOAAAAZHJzL2Uyb0RvYy54bWysU02P2jAQvVfqf7B8hySQsh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" strokeweight="3pt">
                <w10:wrap anchorx="margin"/>
              </v:shape>
            </w:pict>
          </mc:Fallback>
        </mc:AlternateContent>
      </w:r>
    </w:p>
    <w:p w14:paraId="5628D3A3" w14:textId="77777777" w:rsidR="00850A62" w:rsidRPr="005A4E1B" w:rsidRDefault="00850A62" w:rsidP="005A4E1B">
      <w:pPr>
        <w:spacing w:after="0" w:line="240" w:lineRule="auto"/>
        <w:rPr>
          <w:sz w:val="20"/>
          <w:szCs w:val="20"/>
        </w:rPr>
      </w:pPr>
    </w:p>
    <w:p w14:paraId="0191CCB3" w14:textId="77777777" w:rsidR="00B0291A" w:rsidRPr="00B0291A" w:rsidRDefault="00B0291A" w:rsidP="00B0291A">
      <w:pPr>
        <w:spacing w:after="0" w:line="240" w:lineRule="auto"/>
        <w:jc w:val="center"/>
        <w:rPr>
          <w:spacing w:val="20"/>
          <w:sz w:val="40"/>
          <w:szCs w:val="40"/>
        </w:rPr>
      </w:pPr>
      <w:r w:rsidRPr="00B0291A">
        <w:rPr>
          <w:rFonts w:ascii="Arial" w:eastAsia="Arial" w:hAnsi="Arial" w:cs="Arial"/>
          <w:b/>
          <w:bCs/>
          <w:spacing w:val="20"/>
          <w:sz w:val="40"/>
          <w:szCs w:val="40"/>
        </w:rPr>
        <w:t>NOTICE</w:t>
      </w:r>
    </w:p>
    <w:p w14:paraId="4AE3005D" w14:textId="77777777" w:rsidR="00B0291A" w:rsidRDefault="00B0291A" w:rsidP="00F909A7">
      <w:pPr>
        <w:spacing w:after="0" w:line="240" w:lineRule="auto"/>
        <w:ind w:left="720" w:right="720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52CDFB54" w14:textId="77777777" w:rsidR="000D2054" w:rsidRPr="002B1583" w:rsidRDefault="005D55AF" w:rsidP="00484018">
      <w:pPr>
        <w:spacing w:after="0" w:line="300" w:lineRule="auto"/>
        <w:ind w:left="720" w:right="72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2B1583">
        <w:rPr>
          <w:rFonts w:ascii="Arial" w:eastAsia="Arial" w:hAnsi="Arial" w:cs="Arial"/>
          <w:b/>
          <w:bCs/>
          <w:sz w:val="36"/>
          <w:szCs w:val="36"/>
        </w:rPr>
        <w:t xml:space="preserve">Notice of a Joint Appearance of a Quorum of </w:t>
      </w:r>
    </w:p>
    <w:p w14:paraId="3C1E8031" w14:textId="5FF9B903" w:rsidR="005D55AF" w:rsidRPr="002B1583" w:rsidRDefault="00027A9F" w:rsidP="00484018">
      <w:pPr>
        <w:spacing w:after="0" w:line="300" w:lineRule="auto"/>
        <w:ind w:left="720" w:right="72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2B1583">
        <w:rPr>
          <w:rFonts w:ascii="Arial" w:eastAsia="Arial" w:hAnsi="Arial" w:cs="Arial"/>
          <w:b/>
          <w:bCs/>
          <w:sz w:val="36"/>
          <w:szCs w:val="36"/>
        </w:rPr>
        <w:t xml:space="preserve">City of Tempe </w:t>
      </w:r>
      <w:r w:rsidR="001454CD">
        <w:rPr>
          <w:rFonts w:ascii="Arial" w:eastAsia="Arial" w:hAnsi="Arial" w:cs="Arial"/>
          <w:b/>
          <w:bCs/>
          <w:sz w:val="36"/>
          <w:szCs w:val="36"/>
        </w:rPr>
        <w:t>Veterans</w:t>
      </w:r>
      <w:r w:rsidR="001F7C41">
        <w:rPr>
          <w:rFonts w:ascii="Arial" w:eastAsia="Arial" w:hAnsi="Arial" w:cs="Arial"/>
          <w:b/>
          <w:bCs/>
          <w:sz w:val="36"/>
          <w:szCs w:val="36"/>
        </w:rPr>
        <w:t xml:space="preserve"> Commission</w:t>
      </w:r>
      <w:r w:rsidRPr="002B158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002F67BE" w:rsidRPr="002B1583">
        <w:rPr>
          <w:rFonts w:ascii="Arial" w:eastAsia="Arial" w:hAnsi="Arial" w:cs="Arial"/>
          <w:b/>
          <w:bCs/>
          <w:sz w:val="36"/>
          <w:szCs w:val="36"/>
        </w:rPr>
        <w:t>Members</w:t>
      </w:r>
    </w:p>
    <w:p w14:paraId="2996A9C6" w14:textId="5AE142B5" w:rsidR="00AC0326" w:rsidRDefault="00544E84" w:rsidP="00484018">
      <w:pPr>
        <w:spacing w:after="0" w:line="300" w:lineRule="auto"/>
        <w:ind w:left="720" w:right="7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at </w:t>
      </w:r>
    </w:p>
    <w:p w14:paraId="0EC8F83E" w14:textId="18675DA8" w:rsidR="00544E84" w:rsidRPr="002B1583" w:rsidRDefault="00426CEC" w:rsidP="00484018">
      <w:pPr>
        <w:spacing w:after="0" w:line="300" w:lineRule="auto"/>
        <w:ind w:left="720" w:right="720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2"/>
          <w:szCs w:val="32"/>
        </w:rPr>
        <w:t>Te</w:t>
      </w:r>
      <w:r w:rsidR="006138A0">
        <w:rPr>
          <w:rFonts w:ascii="Arial" w:eastAsia="Arial" w:hAnsi="Arial" w:cs="Arial"/>
          <w:b/>
          <w:bCs/>
          <w:sz w:val="32"/>
          <w:szCs w:val="32"/>
        </w:rPr>
        <w:t>mpe EnVision Center Mural Celebration</w:t>
      </w:r>
    </w:p>
    <w:p w14:paraId="3DA4B034" w14:textId="77777777" w:rsidR="00AC0326" w:rsidRDefault="00AC0326" w:rsidP="00AC0326">
      <w:pPr>
        <w:spacing w:after="0" w:line="360" w:lineRule="auto"/>
        <w:ind w:left="720" w:right="72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56675E3B" w14:textId="5656E69B" w:rsidR="00E55266" w:rsidRPr="00A92564" w:rsidRDefault="006138A0" w:rsidP="00484018">
      <w:pPr>
        <w:spacing w:after="0" w:line="300" w:lineRule="auto"/>
        <w:ind w:left="720" w:right="7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Wednesday</w:t>
      </w:r>
      <w:r w:rsidR="00E55266" w:rsidRPr="00A92564"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January 15</w:t>
      </w:r>
      <w:r w:rsidR="00E55266" w:rsidRPr="00A92564">
        <w:rPr>
          <w:rFonts w:ascii="Arial" w:eastAsia="Arial" w:hAnsi="Arial" w:cs="Arial"/>
          <w:b/>
          <w:bCs/>
          <w:sz w:val="32"/>
          <w:szCs w:val="32"/>
        </w:rPr>
        <w:t>, 20</w:t>
      </w:r>
      <w:r w:rsidR="00853FB8">
        <w:rPr>
          <w:rFonts w:ascii="Arial" w:eastAsia="Arial" w:hAnsi="Arial" w:cs="Arial"/>
          <w:b/>
          <w:bCs/>
          <w:sz w:val="32"/>
          <w:szCs w:val="32"/>
        </w:rPr>
        <w:t>2</w:t>
      </w:r>
      <w:r>
        <w:rPr>
          <w:rFonts w:ascii="Arial" w:eastAsia="Arial" w:hAnsi="Arial" w:cs="Arial"/>
          <w:b/>
          <w:bCs/>
          <w:sz w:val="32"/>
          <w:szCs w:val="32"/>
        </w:rPr>
        <w:t>5</w:t>
      </w:r>
      <w:r w:rsidR="00E55266" w:rsidRPr="00A92564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5628D3A7" w14:textId="6DA3682F" w:rsidR="00850A62" w:rsidRDefault="006138A0" w:rsidP="00484018">
      <w:pPr>
        <w:spacing w:after="0" w:line="300" w:lineRule="auto"/>
        <w:ind w:left="720" w:right="7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5 p.m.</w:t>
      </w:r>
    </w:p>
    <w:p w14:paraId="7BDD39C9" w14:textId="77777777" w:rsidR="001271C4" w:rsidRPr="00A92564" w:rsidRDefault="001271C4" w:rsidP="001271C4">
      <w:pPr>
        <w:spacing w:after="0" w:line="360" w:lineRule="auto"/>
        <w:ind w:left="720" w:right="72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1CF4166" w14:textId="6DD382A7" w:rsidR="00853FB8" w:rsidRDefault="00426CEC" w:rsidP="00484018">
      <w:pPr>
        <w:spacing w:after="0" w:line="300" w:lineRule="auto"/>
        <w:ind w:left="720" w:right="72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Tempe </w:t>
      </w:r>
      <w:r w:rsidR="006138A0">
        <w:rPr>
          <w:rFonts w:ascii="Arial" w:eastAsia="Arial" w:hAnsi="Arial" w:cs="Arial"/>
          <w:b/>
          <w:sz w:val="32"/>
          <w:szCs w:val="32"/>
        </w:rPr>
        <w:t>EnVision Center</w:t>
      </w:r>
    </w:p>
    <w:p w14:paraId="439E4BB5" w14:textId="200D634D" w:rsidR="00426CEC" w:rsidRDefault="006138A0" w:rsidP="00484018">
      <w:pPr>
        <w:spacing w:after="0" w:line="300" w:lineRule="auto"/>
        <w:ind w:left="720" w:right="7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1310 E. Apache Boulevard</w:t>
      </w:r>
    </w:p>
    <w:p w14:paraId="5628D3A9" w14:textId="47FC9CBE" w:rsidR="00850A62" w:rsidRPr="00A92564" w:rsidRDefault="00E26EE0" w:rsidP="00484018">
      <w:pPr>
        <w:spacing w:after="0" w:line="300" w:lineRule="auto"/>
        <w:ind w:left="720" w:right="72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Tempe</w:t>
      </w:r>
      <w:r w:rsidR="00824E5B" w:rsidRPr="00A92564">
        <w:rPr>
          <w:rFonts w:ascii="Arial" w:eastAsia="Arial" w:hAnsi="Arial" w:cs="Arial"/>
          <w:b/>
          <w:bCs/>
          <w:sz w:val="32"/>
          <w:szCs w:val="32"/>
        </w:rPr>
        <w:t xml:space="preserve">, AZ </w:t>
      </w:r>
      <w:r w:rsidR="00020C1A" w:rsidRPr="00020C1A">
        <w:rPr>
          <w:rFonts w:ascii="Arial" w:eastAsia="Arial" w:hAnsi="Arial" w:cs="Arial"/>
          <w:b/>
          <w:bCs/>
          <w:sz w:val="32"/>
          <w:szCs w:val="32"/>
        </w:rPr>
        <w:t>85</w:t>
      </w:r>
      <w:r>
        <w:rPr>
          <w:rFonts w:ascii="Arial" w:eastAsia="Arial" w:hAnsi="Arial" w:cs="Arial"/>
          <w:b/>
          <w:bCs/>
          <w:sz w:val="32"/>
          <w:szCs w:val="32"/>
        </w:rPr>
        <w:t>281</w:t>
      </w:r>
    </w:p>
    <w:p w14:paraId="5628D3AA" w14:textId="77777777" w:rsidR="00850A62" w:rsidRPr="005A4E1B" w:rsidRDefault="00850A62" w:rsidP="005A4E1B">
      <w:pPr>
        <w:spacing w:after="0" w:line="240" w:lineRule="auto"/>
        <w:rPr>
          <w:sz w:val="12"/>
          <w:szCs w:val="12"/>
        </w:rPr>
      </w:pPr>
    </w:p>
    <w:p w14:paraId="5628D3AB" w14:textId="77777777" w:rsidR="00850A62" w:rsidRPr="005A4E1B" w:rsidRDefault="00850A62" w:rsidP="005A4E1B">
      <w:pPr>
        <w:spacing w:after="0" w:line="240" w:lineRule="auto"/>
        <w:rPr>
          <w:sz w:val="20"/>
          <w:szCs w:val="20"/>
        </w:rPr>
      </w:pPr>
    </w:p>
    <w:p w14:paraId="5628D3AE" w14:textId="77777777" w:rsidR="00850A62" w:rsidRPr="005A4E1B" w:rsidRDefault="00850A62" w:rsidP="005A4E1B">
      <w:pPr>
        <w:spacing w:after="0" w:line="240" w:lineRule="auto"/>
      </w:pPr>
    </w:p>
    <w:p w14:paraId="5628D3B4" w14:textId="77777777" w:rsidR="00850A62" w:rsidRPr="005A4E1B" w:rsidRDefault="00850A62" w:rsidP="005A4E1B">
      <w:pPr>
        <w:spacing w:after="0" w:line="240" w:lineRule="auto"/>
        <w:rPr>
          <w:sz w:val="20"/>
          <w:szCs w:val="20"/>
        </w:rPr>
      </w:pPr>
    </w:p>
    <w:p w14:paraId="5628D3B5" w14:textId="77777777" w:rsidR="00850A62" w:rsidRPr="005A4E1B" w:rsidRDefault="00850A62" w:rsidP="005A4E1B">
      <w:pPr>
        <w:spacing w:after="0" w:line="240" w:lineRule="auto"/>
        <w:rPr>
          <w:sz w:val="20"/>
          <w:szCs w:val="20"/>
        </w:rPr>
      </w:pPr>
    </w:p>
    <w:p w14:paraId="294D73F9" w14:textId="1879865B" w:rsidR="00F837E6" w:rsidRDefault="00F837E6" w:rsidP="00484018">
      <w:pPr>
        <w:spacing w:after="0" w:line="300" w:lineRule="auto"/>
        <w:ind w:left="475" w:right="29"/>
        <w:jc w:val="both"/>
        <w:rPr>
          <w:rFonts w:ascii="Arial" w:eastAsia="Arial" w:hAnsi="Arial" w:cs="Arial"/>
          <w:sz w:val="28"/>
          <w:szCs w:val="28"/>
        </w:rPr>
      </w:pPr>
      <w:r w:rsidRPr="00F837E6">
        <w:rPr>
          <w:rFonts w:ascii="Arial" w:eastAsia="Arial" w:hAnsi="Arial" w:cs="Arial"/>
          <w:sz w:val="28"/>
          <w:szCs w:val="28"/>
        </w:rPr>
        <w:t xml:space="preserve">This notice is provided as a courtesy to the public that </w:t>
      </w:r>
      <w:r w:rsidR="001454CD">
        <w:rPr>
          <w:rFonts w:ascii="Arial" w:eastAsia="Arial" w:hAnsi="Arial" w:cs="Arial"/>
          <w:sz w:val="28"/>
          <w:szCs w:val="28"/>
        </w:rPr>
        <w:t>6</w:t>
      </w:r>
      <w:r w:rsidR="00A67ADB" w:rsidRPr="00A67ADB">
        <w:rPr>
          <w:rFonts w:ascii="Arial" w:eastAsia="Arial" w:hAnsi="Arial" w:cs="Arial"/>
          <w:sz w:val="28"/>
          <w:szCs w:val="28"/>
        </w:rPr>
        <w:t xml:space="preserve"> </w:t>
      </w:r>
      <w:r w:rsidRPr="00F837E6">
        <w:rPr>
          <w:rFonts w:ascii="Arial" w:eastAsia="Arial" w:hAnsi="Arial" w:cs="Arial"/>
          <w:sz w:val="28"/>
          <w:szCs w:val="28"/>
        </w:rPr>
        <w:t xml:space="preserve">or more </w:t>
      </w:r>
      <w:r w:rsidR="00C06754">
        <w:rPr>
          <w:rFonts w:ascii="Arial" w:eastAsia="Arial" w:hAnsi="Arial" w:cs="Arial"/>
          <w:sz w:val="28"/>
          <w:szCs w:val="28"/>
        </w:rPr>
        <w:t xml:space="preserve">members of the </w:t>
      </w:r>
      <w:r w:rsidR="00D67794" w:rsidRPr="00D67794">
        <w:rPr>
          <w:rFonts w:ascii="Arial" w:eastAsia="Arial" w:hAnsi="Arial" w:cs="Arial"/>
          <w:sz w:val="28"/>
          <w:szCs w:val="28"/>
        </w:rPr>
        <w:t xml:space="preserve">City of Tempe </w:t>
      </w:r>
      <w:r w:rsidR="001454CD">
        <w:rPr>
          <w:rFonts w:ascii="Arial" w:eastAsia="Arial" w:hAnsi="Arial" w:cs="Arial"/>
          <w:sz w:val="28"/>
          <w:szCs w:val="28"/>
        </w:rPr>
        <w:t>Veterans</w:t>
      </w:r>
      <w:r w:rsidR="00853FB8">
        <w:rPr>
          <w:rFonts w:ascii="Arial" w:eastAsia="Arial" w:hAnsi="Arial" w:cs="Arial"/>
          <w:sz w:val="28"/>
          <w:szCs w:val="28"/>
        </w:rPr>
        <w:t xml:space="preserve"> Commission</w:t>
      </w:r>
      <w:r w:rsidR="00D67794" w:rsidRPr="00D67794">
        <w:rPr>
          <w:rFonts w:ascii="Arial" w:eastAsia="Arial" w:hAnsi="Arial" w:cs="Arial"/>
          <w:sz w:val="28"/>
          <w:szCs w:val="28"/>
        </w:rPr>
        <w:t xml:space="preserve"> </w:t>
      </w:r>
      <w:r w:rsidRPr="00F837E6">
        <w:rPr>
          <w:rFonts w:ascii="Arial" w:eastAsia="Arial" w:hAnsi="Arial" w:cs="Arial"/>
          <w:sz w:val="28"/>
          <w:szCs w:val="28"/>
        </w:rPr>
        <w:t>may be present at the above location.</w:t>
      </w:r>
    </w:p>
    <w:p w14:paraId="013283FB" w14:textId="77777777" w:rsidR="00F837E6" w:rsidRPr="00F837E6" w:rsidRDefault="00F837E6" w:rsidP="00F837E6">
      <w:pPr>
        <w:spacing w:after="0" w:line="360" w:lineRule="auto"/>
        <w:ind w:left="475" w:right="29"/>
        <w:jc w:val="both"/>
        <w:rPr>
          <w:rFonts w:ascii="Arial" w:eastAsia="Arial" w:hAnsi="Arial" w:cs="Arial"/>
          <w:sz w:val="28"/>
          <w:szCs w:val="28"/>
        </w:rPr>
      </w:pPr>
    </w:p>
    <w:p w14:paraId="5628D3B9" w14:textId="20302F6F" w:rsidR="00850A62" w:rsidRPr="005A4E1B" w:rsidRDefault="00F837E6" w:rsidP="001454CD">
      <w:pPr>
        <w:spacing w:after="0" w:line="300" w:lineRule="auto"/>
        <w:ind w:left="475" w:right="29"/>
        <w:jc w:val="both"/>
        <w:rPr>
          <w:sz w:val="20"/>
          <w:szCs w:val="20"/>
        </w:rPr>
      </w:pPr>
      <w:r w:rsidRPr="00F837E6">
        <w:rPr>
          <w:rFonts w:ascii="Arial" w:eastAsia="Arial" w:hAnsi="Arial" w:cs="Arial"/>
          <w:sz w:val="28"/>
          <w:szCs w:val="28"/>
        </w:rPr>
        <w:t xml:space="preserve">The </w:t>
      </w:r>
      <w:r w:rsidR="00A74E4A">
        <w:rPr>
          <w:rFonts w:ascii="Arial" w:eastAsia="Arial" w:hAnsi="Arial" w:cs="Arial"/>
          <w:sz w:val="28"/>
          <w:szCs w:val="28"/>
        </w:rPr>
        <w:t>Commission</w:t>
      </w:r>
      <w:r w:rsidR="00C06754" w:rsidRPr="00D67794">
        <w:rPr>
          <w:rFonts w:ascii="Arial" w:eastAsia="Arial" w:hAnsi="Arial" w:cs="Arial"/>
          <w:sz w:val="28"/>
          <w:szCs w:val="28"/>
        </w:rPr>
        <w:t xml:space="preserve"> </w:t>
      </w:r>
      <w:r w:rsidR="00C06754">
        <w:rPr>
          <w:rFonts w:ascii="Arial" w:eastAsia="Arial" w:hAnsi="Arial" w:cs="Arial"/>
          <w:sz w:val="28"/>
          <w:szCs w:val="28"/>
        </w:rPr>
        <w:t xml:space="preserve">members </w:t>
      </w:r>
      <w:r w:rsidRPr="00F837E6">
        <w:rPr>
          <w:rFonts w:ascii="Arial" w:eastAsia="Arial" w:hAnsi="Arial" w:cs="Arial"/>
          <w:sz w:val="28"/>
          <w:szCs w:val="28"/>
        </w:rPr>
        <w:t xml:space="preserve">attending </w:t>
      </w:r>
      <w:r w:rsidR="00C06754">
        <w:rPr>
          <w:rFonts w:ascii="Arial" w:eastAsia="Arial" w:hAnsi="Arial" w:cs="Arial"/>
          <w:sz w:val="28"/>
          <w:szCs w:val="28"/>
        </w:rPr>
        <w:t>this</w:t>
      </w:r>
      <w:r w:rsidRPr="00F837E6">
        <w:rPr>
          <w:rFonts w:ascii="Arial" w:eastAsia="Arial" w:hAnsi="Arial" w:cs="Arial"/>
          <w:sz w:val="28"/>
          <w:szCs w:val="28"/>
        </w:rPr>
        <w:t xml:space="preserve"> meeting will not vote on any issue or discuss, propose, or take legal action related to their official duties with the </w:t>
      </w:r>
      <w:r w:rsidR="00333FCF" w:rsidRPr="00D67794">
        <w:rPr>
          <w:rFonts w:ascii="Arial" w:eastAsia="Arial" w:hAnsi="Arial" w:cs="Arial"/>
          <w:sz w:val="28"/>
          <w:szCs w:val="28"/>
        </w:rPr>
        <w:t xml:space="preserve">City of Tempe </w:t>
      </w:r>
      <w:r w:rsidR="001454CD">
        <w:rPr>
          <w:rFonts w:ascii="Arial" w:eastAsia="Arial" w:hAnsi="Arial" w:cs="Arial"/>
          <w:sz w:val="28"/>
          <w:szCs w:val="28"/>
        </w:rPr>
        <w:t>Veterans</w:t>
      </w:r>
      <w:r w:rsidR="00A74E4A">
        <w:rPr>
          <w:rFonts w:ascii="Arial" w:eastAsia="Arial" w:hAnsi="Arial" w:cs="Arial"/>
          <w:sz w:val="28"/>
          <w:szCs w:val="28"/>
        </w:rPr>
        <w:t xml:space="preserve"> Commission</w:t>
      </w:r>
      <w:r w:rsidRPr="00F837E6">
        <w:rPr>
          <w:rFonts w:ascii="Arial" w:eastAsia="Arial" w:hAnsi="Arial" w:cs="Arial"/>
          <w:sz w:val="28"/>
          <w:szCs w:val="28"/>
        </w:rPr>
        <w:t>.</w:t>
      </w:r>
    </w:p>
    <w:p w14:paraId="5628D3BA" w14:textId="77777777" w:rsidR="00850A62" w:rsidRPr="005A4E1B" w:rsidRDefault="00850A62" w:rsidP="005A4E1B">
      <w:pPr>
        <w:spacing w:after="0" w:line="240" w:lineRule="auto"/>
        <w:rPr>
          <w:sz w:val="20"/>
          <w:szCs w:val="20"/>
        </w:rPr>
      </w:pPr>
    </w:p>
    <w:sectPr w:rsidR="00850A62" w:rsidRPr="005A4E1B" w:rsidSect="001C48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282" w:bottom="720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2BBF" w14:textId="77777777" w:rsidR="00C15430" w:rsidRDefault="00C15430" w:rsidP="005A4E1B">
      <w:pPr>
        <w:spacing w:after="0" w:line="240" w:lineRule="auto"/>
      </w:pPr>
      <w:r>
        <w:separator/>
      </w:r>
    </w:p>
  </w:endnote>
  <w:endnote w:type="continuationSeparator" w:id="0">
    <w:p w14:paraId="44829E1F" w14:textId="77777777" w:rsidR="00C15430" w:rsidRDefault="00C15430" w:rsidP="005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1913" w14:textId="77777777" w:rsidR="00145749" w:rsidRDefault="00145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43CB" w14:textId="77777777" w:rsidR="00145749" w:rsidRDefault="001457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6C37" w14:textId="77777777" w:rsidR="00145749" w:rsidRDefault="00145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CD22" w14:textId="77777777" w:rsidR="00C15430" w:rsidRDefault="00C15430" w:rsidP="005A4E1B">
      <w:pPr>
        <w:spacing w:after="0" w:line="240" w:lineRule="auto"/>
      </w:pPr>
      <w:r>
        <w:separator/>
      </w:r>
    </w:p>
  </w:footnote>
  <w:footnote w:type="continuationSeparator" w:id="0">
    <w:p w14:paraId="746A7B6D" w14:textId="77777777" w:rsidR="00C15430" w:rsidRDefault="00C15430" w:rsidP="005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3C3" w14:textId="107BB4C4" w:rsidR="005A4E1B" w:rsidRDefault="005A4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3C4" w14:textId="2B31CF0A" w:rsidR="005A4E1B" w:rsidRDefault="005A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3C5" w14:textId="1833A633" w:rsidR="005A4E1B" w:rsidRDefault="005A4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A32C5"/>
    <w:multiLevelType w:val="hybridMultilevel"/>
    <w:tmpl w:val="A4E09BD2"/>
    <w:lvl w:ilvl="0" w:tplc="5382FDF0">
      <w:start w:val="1"/>
      <w:numFmt w:val="decimal"/>
      <w:lvlText w:val="%1."/>
      <w:lvlJc w:val="left"/>
      <w:pPr>
        <w:ind w:left="804" w:hanging="7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62"/>
    <w:rsid w:val="00020C1A"/>
    <w:rsid w:val="00027A9F"/>
    <w:rsid w:val="00042A5F"/>
    <w:rsid w:val="000D2054"/>
    <w:rsid w:val="000D7DC3"/>
    <w:rsid w:val="001271C4"/>
    <w:rsid w:val="001454CD"/>
    <w:rsid w:val="00145749"/>
    <w:rsid w:val="00195A1C"/>
    <w:rsid w:val="001B4DCB"/>
    <w:rsid w:val="001C4856"/>
    <w:rsid w:val="001E0393"/>
    <w:rsid w:val="001F7C41"/>
    <w:rsid w:val="0022196A"/>
    <w:rsid w:val="002B1583"/>
    <w:rsid w:val="002F67BE"/>
    <w:rsid w:val="003070D9"/>
    <w:rsid w:val="00333FCF"/>
    <w:rsid w:val="00373E6F"/>
    <w:rsid w:val="003B1E5D"/>
    <w:rsid w:val="003C3DA9"/>
    <w:rsid w:val="003D312C"/>
    <w:rsid w:val="004156CA"/>
    <w:rsid w:val="00426CEC"/>
    <w:rsid w:val="00484018"/>
    <w:rsid w:val="00511665"/>
    <w:rsid w:val="005159BF"/>
    <w:rsid w:val="00544E84"/>
    <w:rsid w:val="005A4E1B"/>
    <w:rsid w:val="005A50DA"/>
    <w:rsid w:val="005D55AF"/>
    <w:rsid w:val="006138A0"/>
    <w:rsid w:val="006A502D"/>
    <w:rsid w:val="006A5097"/>
    <w:rsid w:val="006B0662"/>
    <w:rsid w:val="006C4876"/>
    <w:rsid w:val="00747957"/>
    <w:rsid w:val="00780DC5"/>
    <w:rsid w:val="0082447D"/>
    <w:rsid w:val="00824E5B"/>
    <w:rsid w:val="00844935"/>
    <w:rsid w:val="00845105"/>
    <w:rsid w:val="00847A5B"/>
    <w:rsid w:val="00850A62"/>
    <w:rsid w:val="00853FB8"/>
    <w:rsid w:val="00873AF8"/>
    <w:rsid w:val="00884BD5"/>
    <w:rsid w:val="008D08EB"/>
    <w:rsid w:val="00920B3B"/>
    <w:rsid w:val="00972261"/>
    <w:rsid w:val="009C2652"/>
    <w:rsid w:val="00A05EB2"/>
    <w:rsid w:val="00A356EA"/>
    <w:rsid w:val="00A67ADB"/>
    <w:rsid w:val="00A74E4A"/>
    <w:rsid w:val="00A92564"/>
    <w:rsid w:val="00AC0326"/>
    <w:rsid w:val="00B00952"/>
    <w:rsid w:val="00B0291A"/>
    <w:rsid w:val="00C06754"/>
    <w:rsid w:val="00C15430"/>
    <w:rsid w:val="00C23DCD"/>
    <w:rsid w:val="00D61B61"/>
    <w:rsid w:val="00D67794"/>
    <w:rsid w:val="00E26EE0"/>
    <w:rsid w:val="00E55266"/>
    <w:rsid w:val="00EB12DE"/>
    <w:rsid w:val="00F012BC"/>
    <w:rsid w:val="00F837E6"/>
    <w:rsid w:val="00F909A7"/>
    <w:rsid w:val="00FC7484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8D39F"/>
  <w15:docId w15:val="{EA525D04-01C4-450D-969C-383BAFF1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1B"/>
  </w:style>
  <w:style w:type="paragraph" w:styleId="Footer">
    <w:name w:val="footer"/>
    <w:basedOn w:val="Normal"/>
    <w:link w:val="FooterChar"/>
    <w:uiPriority w:val="99"/>
    <w:unhideWhenUsed/>
    <w:rsid w:val="005A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1B"/>
  </w:style>
  <w:style w:type="paragraph" w:styleId="ListParagraph">
    <w:name w:val="List Paragraph"/>
    <w:basedOn w:val="Normal"/>
    <w:uiPriority w:val="34"/>
    <w:qFormat/>
    <w:rsid w:val="0084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F9CDFC538724B918234B834F76B51" ma:contentTypeVersion="12" ma:contentTypeDescription="Create a new document." ma:contentTypeScope="" ma:versionID="687419e98091a5b3be4a55e4f24fbc38">
  <xsd:schema xmlns:xsd="http://www.w3.org/2001/XMLSchema" xmlns:xs="http://www.w3.org/2001/XMLSchema" xmlns:p="http://schemas.microsoft.com/office/2006/metadata/properties" xmlns:ns3="a58212f5-8137-4051-bc06-1bfb80b71c02" xmlns:ns4="392b583e-f67a-4bf7-a524-bbee4e48eaa0" targetNamespace="http://schemas.microsoft.com/office/2006/metadata/properties" ma:root="true" ma:fieldsID="0fa9719df1b034c580becee80c69096d" ns3:_="" ns4:_="">
    <xsd:import namespace="a58212f5-8137-4051-bc06-1bfb80b71c02"/>
    <xsd:import namespace="392b583e-f67a-4bf7-a524-bbee4e48e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212f5-8137-4051-bc06-1bfb80b71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583e-f67a-4bf7-a524-bbee4e48e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6919A-2950-4CAB-A764-10E6C5D44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77FBA-F85D-4905-BEE2-4BA1A4BED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C4AE2-669B-49A6-A3C8-DE07C463C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212f5-8137-4051-bc06-1bfb80b71c02"/>
    <ds:schemaRef ds:uri="392b583e-f67a-4bf7-a524-bbee4e48e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TPLuser</dc:creator>
  <cp:lastModifiedBy>Brickner, Rachael</cp:lastModifiedBy>
  <cp:revision>3</cp:revision>
  <dcterms:created xsi:type="dcterms:W3CDTF">2025-01-15T01:06:00Z</dcterms:created>
  <dcterms:modified xsi:type="dcterms:W3CDTF">2025-01-15T01:07:00Z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2016-09-13T00:00:00Z</vt:filetime>
  </property>
  <property fmtid="{D5CDD505-2E9C-101B-9397-08002B2CF9AE}" pid="4" name="ContentTypeId">
    <vt:lpwstr>0x010100986F9CDFC538724B918234B834F76B51</vt:lpwstr>
  </property>
</Properties>
</file>